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2A" w:rsidRDefault="0050312A">
      <w:bookmarkStart w:id="0" w:name="_GoBack"/>
      <w:bookmarkEnd w:id="0"/>
    </w:p>
    <w:p w:rsidR="00D40FE2" w:rsidRDefault="00D40FE2">
      <w:r w:rsidRPr="00A230F4">
        <w:rPr>
          <w:b/>
        </w:rPr>
        <w:t>WHEREAS</w:t>
      </w:r>
      <w:r>
        <w:t>, on December 18, 2014, President</w:t>
      </w:r>
      <w:r w:rsidR="00B26E65">
        <w:t xml:space="preserve"> Barack</w:t>
      </w:r>
      <w:r>
        <w:t xml:space="preserve"> Obama signed Executive Order 13684 establishing the Task Force on 21</w:t>
      </w:r>
      <w:r w:rsidRPr="00D40FE2">
        <w:rPr>
          <w:vertAlign w:val="superscript"/>
        </w:rPr>
        <w:t>st</w:t>
      </w:r>
      <w:r>
        <w:t xml:space="preserve"> Century Policing, calling together recognized experts in law enforcement, civil rights, and civil liberties; and </w:t>
      </w:r>
    </w:p>
    <w:p w:rsidR="00D40FE2" w:rsidRDefault="00D40FE2">
      <w:r w:rsidRPr="00A230F4">
        <w:rPr>
          <w:b/>
        </w:rPr>
        <w:t>WHEREAS</w:t>
      </w:r>
      <w:r>
        <w:t xml:space="preserve">, the Task Force met across the country, hearing from government officials, law enforcement officers, academic experts, technical advisors, leaders from established nongovernmental organizations, and other members of the public; and </w:t>
      </w:r>
    </w:p>
    <w:p w:rsidR="00D40FE2" w:rsidRDefault="00D40FE2">
      <w:r w:rsidRPr="00A230F4">
        <w:rPr>
          <w:b/>
        </w:rPr>
        <w:t>WHEREAS</w:t>
      </w:r>
      <w:r>
        <w:t>, the Task Force published its final report in May 2015; and</w:t>
      </w:r>
    </w:p>
    <w:p w:rsidR="00D40FE2" w:rsidRDefault="00D40FE2">
      <w:r w:rsidRPr="00A230F4">
        <w:rPr>
          <w:b/>
        </w:rPr>
        <w:t>WHEREAS</w:t>
      </w:r>
      <w:r>
        <w:t>, the Final Report of the President’s Task Force on 21</w:t>
      </w:r>
      <w:r w:rsidRPr="00D40FE2">
        <w:rPr>
          <w:vertAlign w:val="superscript"/>
        </w:rPr>
        <w:t>st</w:t>
      </w:r>
      <w:r>
        <w:t xml:space="preserve"> Century Policing is organized around six major policy areas: Building Trust and Legitimacy, Policy and Oversight, Technology and Social Media, Community Policing and Crime Reduction, Officer Training and Education, and Officer Safety and Wellness; and </w:t>
      </w:r>
    </w:p>
    <w:p w:rsidR="00D40FE2" w:rsidRDefault="00D40FE2">
      <w:r w:rsidRPr="00A230F4">
        <w:rPr>
          <w:b/>
        </w:rPr>
        <w:t>WHEREAS</w:t>
      </w:r>
      <w:r>
        <w:t>, building public trust in law enforcement is essential to public safety in the 21</w:t>
      </w:r>
      <w:r w:rsidRPr="00D40FE2">
        <w:rPr>
          <w:vertAlign w:val="superscript"/>
        </w:rPr>
        <w:t>st</w:t>
      </w:r>
      <w:r>
        <w:t xml:space="preserve"> century policing; and </w:t>
      </w:r>
    </w:p>
    <w:p w:rsidR="00D40FE2" w:rsidRDefault="00D40FE2">
      <w:r w:rsidRPr="00A230F4">
        <w:rPr>
          <w:b/>
        </w:rPr>
        <w:t>WHEREAS</w:t>
      </w:r>
      <w:r>
        <w:t xml:space="preserve">, Washington’s law enforcement leaders </w:t>
      </w:r>
      <w:r w:rsidR="004D6F9B">
        <w:t>support</w:t>
      </w:r>
      <w:r>
        <w:t xml:space="preserve"> </w:t>
      </w:r>
      <w:r w:rsidR="0050312A">
        <w:t>efforts to enhance public safety by improving the relationship between law enforcement agencies and the communities they serve</w:t>
      </w:r>
      <w:r>
        <w:t>;</w:t>
      </w:r>
      <w:r w:rsidR="0050312A">
        <w:t xml:space="preserve"> and</w:t>
      </w:r>
    </w:p>
    <w:p w:rsidR="003F282A" w:rsidRDefault="0050312A">
      <w:r w:rsidRPr="00A230F4">
        <w:rPr>
          <w:b/>
        </w:rPr>
        <w:t>WHEREAS</w:t>
      </w:r>
      <w:r>
        <w:t xml:space="preserve">, Washington State has proven to be a leader among the nation in areas such as officer training, </w:t>
      </w:r>
      <w:r w:rsidR="004D6F9B">
        <w:t xml:space="preserve">and </w:t>
      </w:r>
      <w:r>
        <w:t xml:space="preserve">Washington’s law enforcement leaders </w:t>
      </w:r>
      <w:r w:rsidR="004D6F9B">
        <w:t xml:space="preserve">accept the challenge of continuously improving the delivery of law enforcement services, as outlined in the six major policy areas of the Report, </w:t>
      </w:r>
    </w:p>
    <w:p w:rsidR="0050312A" w:rsidRDefault="00D40FE2">
      <w:r w:rsidRPr="00A230F4">
        <w:rPr>
          <w:b/>
        </w:rPr>
        <w:t xml:space="preserve">NOW, </w:t>
      </w:r>
      <w:r w:rsidR="003F282A" w:rsidRPr="00A230F4">
        <w:rPr>
          <w:b/>
        </w:rPr>
        <w:t xml:space="preserve">THEREFORE, </w:t>
      </w:r>
      <w:r w:rsidRPr="00A230F4">
        <w:rPr>
          <w:b/>
        </w:rPr>
        <w:t>BE IT RESOLVED</w:t>
      </w:r>
      <w:r>
        <w:t xml:space="preserve"> </w:t>
      </w:r>
      <w:r w:rsidR="0050312A">
        <w:t xml:space="preserve">that the Washington Association of Sheriffs and Police Chiefs endorses the </w:t>
      </w:r>
      <w:r w:rsidR="00026C4B">
        <w:t xml:space="preserve">six major policy areas </w:t>
      </w:r>
      <w:r w:rsidR="0050312A">
        <w:t>of the President’s Task Force on 21</w:t>
      </w:r>
      <w:r w:rsidR="0050312A" w:rsidRPr="0050312A">
        <w:rPr>
          <w:vertAlign w:val="superscript"/>
        </w:rPr>
        <w:t>st</w:t>
      </w:r>
      <w:r w:rsidR="0050312A">
        <w:t xml:space="preserve"> Century Policing and encourages its member</w:t>
      </w:r>
      <w:r w:rsidR="00026C4B">
        <w:t>s to take steps to implement those</w:t>
      </w:r>
      <w:r w:rsidR="0050312A">
        <w:t xml:space="preserve"> recommendations of the Report</w:t>
      </w:r>
      <w:r w:rsidR="00026C4B">
        <w:t xml:space="preserve"> that best serve the needs of their communities</w:t>
      </w:r>
      <w:r w:rsidR="0050312A">
        <w:t>.</w:t>
      </w:r>
    </w:p>
    <w:sectPr w:rsidR="00503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6F" w:rsidRDefault="008B4A6F" w:rsidP="00A00FFD">
      <w:pPr>
        <w:spacing w:after="0" w:line="240" w:lineRule="auto"/>
      </w:pPr>
      <w:r>
        <w:separator/>
      </w:r>
    </w:p>
  </w:endnote>
  <w:endnote w:type="continuationSeparator" w:id="0">
    <w:p w:rsidR="008B4A6F" w:rsidRDefault="008B4A6F" w:rsidP="00A0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FD" w:rsidRDefault="00A00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FD" w:rsidRDefault="00A00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FD" w:rsidRDefault="00A0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6F" w:rsidRDefault="008B4A6F" w:rsidP="00A00FFD">
      <w:pPr>
        <w:spacing w:after="0" w:line="240" w:lineRule="auto"/>
      </w:pPr>
      <w:r>
        <w:separator/>
      </w:r>
    </w:p>
  </w:footnote>
  <w:footnote w:type="continuationSeparator" w:id="0">
    <w:p w:rsidR="008B4A6F" w:rsidRDefault="008B4A6F" w:rsidP="00A0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FD" w:rsidRDefault="00A00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591484"/>
      <w:docPartObj>
        <w:docPartGallery w:val="Watermarks"/>
        <w:docPartUnique/>
      </w:docPartObj>
    </w:sdtPr>
    <w:sdtContent>
      <w:p w:rsidR="00A00FFD" w:rsidRDefault="00A00FF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FD" w:rsidRDefault="00A00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2A"/>
    <w:rsid w:val="00026C4B"/>
    <w:rsid w:val="000E5919"/>
    <w:rsid w:val="003F282A"/>
    <w:rsid w:val="004D1369"/>
    <w:rsid w:val="004D5E57"/>
    <w:rsid w:val="004D6F9B"/>
    <w:rsid w:val="0050312A"/>
    <w:rsid w:val="008B4A6F"/>
    <w:rsid w:val="00A00FFD"/>
    <w:rsid w:val="00A230F4"/>
    <w:rsid w:val="00B26E65"/>
    <w:rsid w:val="00B314B4"/>
    <w:rsid w:val="00D40FE2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511677-5F77-49A7-A3E3-898D2392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FD"/>
  </w:style>
  <w:style w:type="paragraph" w:styleId="Footer">
    <w:name w:val="footer"/>
    <w:basedOn w:val="Normal"/>
    <w:link w:val="FooterChar"/>
    <w:uiPriority w:val="99"/>
    <w:unhideWhenUsed/>
    <w:rsid w:val="00A0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mcmahan</dc:creator>
  <cp:keywords/>
  <dc:description/>
  <cp:lastModifiedBy>Deb Gregory</cp:lastModifiedBy>
  <cp:revision>3</cp:revision>
  <dcterms:created xsi:type="dcterms:W3CDTF">2016-11-02T16:36:00Z</dcterms:created>
  <dcterms:modified xsi:type="dcterms:W3CDTF">2016-11-02T17:52:00Z</dcterms:modified>
</cp:coreProperties>
</file>